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BD70" w14:textId="77777777" w:rsidR="00B1276C" w:rsidRPr="009644F5" w:rsidRDefault="0035296C" w:rsidP="00871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 Light" w:hAnsi="Aptos Light"/>
        </w:rPr>
      </w:pPr>
      <w:r w:rsidRPr="009644F5">
        <w:rPr>
          <w:rFonts w:ascii="Aptos Light" w:hAnsi="Aptos Light"/>
          <w:b/>
          <w:sz w:val="40"/>
        </w:rPr>
        <w:t>Workplace Incident Investigation Guide</w:t>
      </w:r>
    </w:p>
    <w:p w14:paraId="3A46D08F" w14:textId="77777777" w:rsidR="00B1276C" w:rsidRPr="009644F5" w:rsidRDefault="00B1276C">
      <w:pPr>
        <w:rPr>
          <w:rFonts w:ascii="Aptos Light" w:hAnsi="Aptos Ligh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B1276C" w:rsidRPr="009644F5" w14:paraId="4A09276A" w14:textId="77777777" w:rsidTr="008714CE">
        <w:trPr>
          <w:jc w:val="center"/>
        </w:trPr>
        <w:tc>
          <w:tcPr>
            <w:tcW w:w="5103" w:type="dxa"/>
          </w:tcPr>
          <w:p w14:paraId="49BBD6AA" w14:textId="77777777" w:rsidR="00B1276C" w:rsidRPr="009644F5" w:rsidRDefault="0035296C">
            <w:pPr>
              <w:jc w:val="center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Segoe UI Emoji" w:hAnsi="Segoe UI Emoji" w:cs="Segoe UI Emoji"/>
                <w:sz w:val="72"/>
                <w:szCs w:val="24"/>
              </w:rPr>
              <w:t>⚠</w:t>
            </w:r>
            <w:r w:rsidRPr="009644F5">
              <w:rPr>
                <w:rFonts w:ascii="Segoe UI Emoji" w:hAnsi="Segoe UI Emoji" w:cs="Segoe UI Emoji"/>
                <w:sz w:val="72"/>
                <w:szCs w:val="24"/>
              </w:rPr>
              <w:t>️</w:t>
            </w:r>
          </w:p>
        </w:tc>
        <w:tc>
          <w:tcPr>
            <w:tcW w:w="5103" w:type="dxa"/>
          </w:tcPr>
          <w:p w14:paraId="462713FF" w14:textId="77777777" w:rsidR="00B1276C" w:rsidRPr="009644F5" w:rsidRDefault="0035296C">
            <w:pPr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b/>
                <w:sz w:val="24"/>
                <w:szCs w:val="24"/>
              </w:rPr>
              <w:t>Immediate Response</w:t>
            </w:r>
          </w:p>
          <w:p w14:paraId="6436E81D" w14:textId="77777777" w:rsidR="00B1276C" w:rsidRPr="009644F5" w:rsidRDefault="0035296C">
            <w:pPr>
              <w:pStyle w:val="ListBullet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sz w:val="24"/>
                <w:szCs w:val="24"/>
              </w:rPr>
              <w:t>Make the scene safe and give first aid</w:t>
            </w:r>
          </w:p>
          <w:p w14:paraId="29738F81" w14:textId="77777777" w:rsidR="00B1276C" w:rsidRPr="009644F5" w:rsidRDefault="0035296C">
            <w:pPr>
              <w:pStyle w:val="ListBullet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sz w:val="24"/>
                <w:szCs w:val="24"/>
              </w:rPr>
              <w:t>Call emergency services if required</w:t>
            </w:r>
          </w:p>
          <w:p w14:paraId="51552214" w14:textId="77777777" w:rsidR="00B1276C" w:rsidRPr="009644F5" w:rsidRDefault="0035296C">
            <w:pPr>
              <w:pStyle w:val="ListBullet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sz w:val="24"/>
                <w:szCs w:val="24"/>
              </w:rPr>
              <w:t>Preserve the site for serious/notifiable incidents</w:t>
            </w:r>
          </w:p>
        </w:tc>
      </w:tr>
      <w:tr w:rsidR="00B1276C" w:rsidRPr="009644F5" w14:paraId="70A0DDC9" w14:textId="77777777" w:rsidTr="008714CE">
        <w:trPr>
          <w:jc w:val="center"/>
        </w:trPr>
        <w:tc>
          <w:tcPr>
            <w:tcW w:w="5103" w:type="dxa"/>
          </w:tcPr>
          <w:p w14:paraId="5C39F8A7" w14:textId="77777777" w:rsidR="00B1276C" w:rsidRPr="009644F5" w:rsidRDefault="0035296C">
            <w:pPr>
              <w:jc w:val="center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Segoe UI Emoji" w:hAnsi="Segoe UI Emoji" w:cs="Segoe UI Emoji"/>
                <w:sz w:val="72"/>
                <w:szCs w:val="24"/>
              </w:rPr>
              <w:t>📋</w:t>
            </w:r>
          </w:p>
        </w:tc>
        <w:tc>
          <w:tcPr>
            <w:tcW w:w="5103" w:type="dxa"/>
          </w:tcPr>
          <w:p w14:paraId="37051521" w14:textId="796DCC3E" w:rsidR="00B1276C" w:rsidRPr="009644F5" w:rsidRDefault="00D26D8D">
            <w:pPr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b/>
                <w:sz w:val="24"/>
                <w:szCs w:val="24"/>
              </w:rPr>
              <w:t>Report on the Incident</w:t>
            </w:r>
          </w:p>
          <w:p w14:paraId="5908737F" w14:textId="77777777" w:rsidR="00B1276C" w:rsidRPr="009644F5" w:rsidRDefault="0035296C">
            <w:pPr>
              <w:pStyle w:val="ListBullet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sz w:val="24"/>
                <w:szCs w:val="24"/>
              </w:rPr>
              <w:t>Report ASAP using the company reporting system</w:t>
            </w:r>
          </w:p>
          <w:p w14:paraId="3443A72E" w14:textId="77777777" w:rsidR="00B1276C" w:rsidRPr="009644F5" w:rsidRDefault="0035296C">
            <w:pPr>
              <w:pStyle w:val="ListBullet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sz w:val="24"/>
                <w:szCs w:val="24"/>
              </w:rPr>
              <w:t>Include who, what, when, where and immediate actions</w:t>
            </w:r>
          </w:p>
          <w:p w14:paraId="22715399" w14:textId="77777777" w:rsidR="00B1276C" w:rsidRPr="009644F5" w:rsidRDefault="0035296C">
            <w:pPr>
              <w:pStyle w:val="ListBullet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sz w:val="24"/>
                <w:szCs w:val="24"/>
              </w:rPr>
              <w:t>High-severity incidents require immediate escalation</w:t>
            </w:r>
          </w:p>
        </w:tc>
      </w:tr>
      <w:tr w:rsidR="00B1276C" w:rsidRPr="009644F5" w14:paraId="7BEF2227" w14:textId="77777777" w:rsidTr="008714CE">
        <w:trPr>
          <w:jc w:val="center"/>
        </w:trPr>
        <w:tc>
          <w:tcPr>
            <w:tcW w:w="5103" w:type="dxa"/>
          </w:tcPr>
          <w:p w14:paraId="6669539D" w14:textId="77777777" w:rsidR="00B1276C" w:rsidRPr="009644F5" w:rsidRDefault="0035296C">
            <w:pPr>
              <w:jc w:val="center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Segoe UI Emoji" w:hAnsi="Segoe UI Emoji" w:cs="Segoe UI Emoji"/>
                <w:sz w:val="72"/>
                <w:szCs w:val="24"/>
              </w:rPr>
              <w:t>🔍</w:t>
            </w:r>
          </w:p>
        </w:tc>
        <w:tc>
          <w:tcPr>
            <w:tcW w:w="5103" w:type="dxa"/>
          </w:tcPr>
          <w:p w14:paraId="71B9A7F1" w14:textId="77777777" w:rsidR="00B1276C" w:rsidRPr="009644F5" w:rsidRDefault="0035296C">
            <w:pPr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b/>
                <w:sz w:val="24"/>
                <w:szCs w:val="24"/>
              </w:rPr>
              <w:t>Investigate</w:t>
            </w:r>
          </w:p>
          <w:p w14:paraId="7A6CB6B1" w14:textId="77777777" w:rsidR="00B1276C" w:rsidRPr="009644F5" w:rsidRDefault="0035296C">
            <w:pPr>
              <w:pStyle w:val="ListBullet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sz w:val="24"/>
                <w:szCs w:val="24"/>
              </w:rPr>
              <w:t>Collect evidence: photos, statements, records</w:t>
            </w:r>
          </w:p>
          <w:p w14:paraId="37A9A51A" w14:textId="77777777" w:rsidR="00B1276C" w:rsidRPr="009644F5" w:rsidRDefault="0035296C">
            <w:pPr>
              <w:pStyle w:val="ListBullet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sz w:val="24"/>
                <w:szCs w:val="24"/>
              </w:rPr>
              <w:t>Analyse causes (e.g. 5 Whys, fishbone, ICAM)</w:t>
            </w:r>
          </w:p>
          <w:p w14:paraId="022FB994" w14:textId="77777777" w:rsidR="00B1276C" w:rsidRPr="009644F5" w:rsidRDefault="0035296C">
            <w:pPr>
              <w:pStyle w:val="ListBullet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sz w:val="24"/>
                <w:szCs w:val="24"/>
              </w:rPr>
              <w:t>Focus on causes – not blame</w:t>
            </w:r>
          </w:p>
        </w:tc>
      </w:tr>
      <w:tr w:rsidR="00B1276C" w:rsidRPr="009644F5" w14:paraId="3FC706EC" w14:textId="77777777" w:rsidTr="008714CE">
        <w:trPr>
          <w:jc w:val="center"/>
        </w:trPr>
        <w:tc>
          <w:tcPr>
            <w:tcW w:w="5103" w:type="dxa"/>
          </w:tcPr>
          <w:p w14:paraId="1FFE25A3" w14:textId="77777777" w:rsidR="00B1276C" w:rsidRPr="009644F5" w:rsidRDefault="0035296C">
            <w:pPr>
              <w:jc w:val="center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Segoe UI Emoji" w:hAnsi="Segoe UI Emoji" w:cs="Segoe UI Emoji"/>
                <w:sz w:val="72"/>
                <w:szCs w:val="24"/>
              </w:rPr>
              <w:t>📊</w:t>
            </w:r>
          </w:p>
        </w:tc>
        <w:tc>
          <w:tcPr>
            <w:tcW w:w="5103" w:type="dxa"/>
          </w:tcPr>
          <w:p w14:paraId="73F6A52B" w14:textId="77777777" w:rsidR="00B1276C" w:rsidRPr="009644F5" w:rsidRDefault="0035296C">
            <w:pPr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b/>
                <w:sz w:val="24"/>
                <w:szCs w:val="24"/>
              </w:rPr>
              <w:t>Corrective Actions</w:t>
            </w:r>
          </w:p>
          <w:p w14:paraId="582B6359" w14:textId="77777777" w:rsidR="00B1276C" w:rsidRPr="009644F5" w:rsidRDefault="0035296C">
            <w:pPr>
              <w:pStyle w:val="ListBullet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sz w:val="24"/>
                <w:szCs w:val="24"/>
              </w:rPr>
              <w:t>Develop actions using the hierarchy of controls</w:t>
            </w:r>
          </w:p>
          <w:p w14:paraId="138F2992" w14:textId="77777777" w:rsidR="00B1276C" w:rsidRPr="009644F5" w:rsidRDefault="0035296C">
            <w:pPr>
              <w:pStyle w:val="ListBullet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sz w:val="24"/>
                <w:szCs w:val="24"/>
              </w:rPr>
              <w:t>Assign responsibilities and due dates</w:t>
            </w:r>
          </w:p>
          <w:p w14:paraId="763A9084" w14:textId="5236A7EA" w:rsidR="00B1276C" w:rsidRPr="009644F5" w:rsidRDefault="00D26D8D">
            <w:pPr>
              <w:pStyle w:val="ListBullet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sz w:val="24"/>
                <w:szCs w:val="24"/>
              </w:rPr>
              <w:t>Communicating outcomes to workers</w:t>
            </w:r>
          </w:p>
        </w:tc>
      </w:tr>
      <w:tr w:rsidR="00B1276C" w:rsidRPr="009644F5" w14:paraId="4A6E8388" w14:textId="77777777" w:rsidTr="008714CE">
        <w:trPr>
          <w:jc w:val="center"/>
        </w:trPr>
        <w:tc>
          <w:tcPr>
            <w:tcW w:w="5103" w:type="dxa"/>
          </w:tcPr>
          <w:p w14:paraId="51616606" w14:textId="77777777" w:rsidR="00B1276C" w:rsidRPr="009644F5" w:rsidRDefault="0035296C">
            <w:pPr>
              <w:jc w:val="center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Segoe UI Emoji" w:hAnsi="Segoe UI Emoji" w:cs="Segoe UI Emoji"/>
                <w:sz w:val="72"/>
                <w:szCs w:val="24"/>
              </w:rPr>
              <w:t>✅</w:t>
            </w:r>
          </w:p>
        </w:tc>
        <w:tc>
          <w:tcPr>
            <w:tcW w:w="5103" w:type="dxa"/>
          </w:tcPr>
          <w:p w14:paraId="2093C94D" w14:textId="77777777" w:rsidR="00B1276C" w:rsidRPr="009644F5" w:rsidRDefault="0035296C">
            <w:pPr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b/>
                <w:sz w:val="24"/>
                <w:szCs w:val="24"/>
              </w:rPr>
              <w:t>Review &amp; Learn</w:t>
            </w:r>
          </w:p>
          <w:p w14:paraId="609E4FA2" w14:textId="77777777" w:rsidR="00B1276C" w:rsidRPr="009644F5" w:rsidRDefault="0035296C">
            <w:pPr>
              <w:pStyle w:val="ListBullet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sz w:val="24"/>
                <w:szCs w:val="24"/>
              </w:rPr>
              <w:t>Check actions are completed and effective</w:t>
            </w:r>
          </w:p>
          <w:p w14:paraId="3461F0B0" w14:textId="77777777" w:rsidR="00B1276C" w:rsidRPr="009644F5" w:rsidRDefault="0035296C">
            <w:pPr>
              <w:pStyle w:val="ListBullet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sz w:val="24"/>
                <w:szCs w:val="24"/>
              </w:rPr>
              <w:t>Share lessons learned</w:t>
            </w:r>
          </w:p>
          <w:p w14:paraId="2C5B6CED" w14:textId="77777777" w:rsidR="00B1276C" w:rsidRPr="009644F5" w:rsidRDefault="0035296C">
            <w:pPr>
              <w:pStyle w:val="ListBullet"/>
              <w:rPr>
                <w:rFonts w:ascii="Aptos Light" w:hAnsi="Aptos Light"/>
                <w:sz w:val="24"/>
                <w:szCs w:val="24"/>
              </w:rPr>
            </w:pPr>
            <w:r w:rsidRPr="009644F5">
              <w:rPr>
                <w:rFonts w:ascii="Aptos Light" w:hAnsi="Aptos Light"/>
                <w:sz w:val="24"/>
                <w:szCs w:val="24"/>
              </w:rPr>
              <w:t>Keep records for compliance</w:t>
            </w:r>
          </w:p>
        </w:tc>
      </w:tr>
    </w:tbl>
    <w:p w14:paraId="0CB8E488" w14:textId="77777777" w:rsidR="00B1276C" w:rsidRPr="009644F5" w:rsidRDefault="0035296C">
      <w:pPr>
        <w:rPr>
          <w:rFonts w:ascii="Aptos Light" w:hAnsi="Aptos Light"/>
        </w:rPr>
      </w:pPr>
      <w:r w:rsidRPr="009644F5">
        <w:rPr>
          <w:rFonts w:ascii="Aptos Light" w:hAnsi="Aptos Light"/>
          <w:b/>
          <w:sz w:val="24"/>
        </w:rPr>
        <w:br/>
        <w:t>Key Message</w:t>
      </w:r>
    </w:p>
    <w:p w14:paraId="2C23ED01" w14:textId="77777777" w:rsidR="00B1276C" w:rsidRPr="009644F5" w:rsidRDefault="0035296C">
      <w:pPr>
        <w:rPr>
          <w:rFonts w:ascii="Aptos Light" w:hAnsi="Aptos Light"/>
          <w:b/>
          <w:bCs/>
          <w:color w:val="EE0000"/>
        </w:rPr>
      </w:pPr>
      <w:r w:rsidRPr="009644F5">
        <w:rPr>
          <w:rFonts w:ascii="Aptos Light" w:hAnsi="Aptos Light"/>
          <w:b/>
          <w:bCs/>
          <w:color w:val="EE0000"/>
        </w:rPr>
        <w:t>The purpose of incident investigation is to identify root causes and prevent recurrence — not to assign blame.</w:t>
      </w:r>
    </w:p>
    <w:sectPr w:rsidR="00B1276C" w:rsidRPr="009644F5" w:rsidSect="00034616">
      <w:footerReference w:type="default" r:id="rId8"/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C2DC" w14:textId="77777777" w:rsidR="0035296C" w:rsidRDefault="0035296C">
      <w:pPr>
        <w:spacing w:after="0" w:line="240" w:lineRule="auto"/>
      </w:pPr>
      <w:r>
        <w:separator/>
      </w:r>
    </w:p>
  </w:endnote>
  <w:endnote w:type="continuationSeparator" w:id="0">
    <w:p w14:paraId="25162C9A" w14:textId="77777777" w:rsidR="0035296C" w:rsidRDefault="0035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2C7A" w14:textId="41FC830F" w:rsidR="00B1276C" w:rsidRPr="000704F8" w:rsidRDefault="0035296C">
    <w:pPr>
      <w:pStyle w:val="Footer"/>
      <w:jc w:val="center"/>
      <w:rPr>
        <w:b/>
        <w:bCs/>
        <w:color w:val="00B050"/>
        <w:sz w:val="24"/>
        <w:szCs w:val="24"/>
      </w:rPr>
    </w:pPr>
    <w:r w:rsidRPr="000704F8">
      <w:rPr>
        <w:b/>
        <w:bCs/>
        <w:color w:val="00B050"/>
        <w:sz w:val="24"/>
        <w:szCs w:val="24"/>
      </w:rPr>
      <w:t xml:space="preserve">Microfirm </w:t>
    </w:r>
    <w:r w:rsidR="009644F5" w:rsidRPr="000704F8">
      <w:rPr>
        <w:b/>
        <w:bCs/>
        <w:color w:val="00B050"/>
        <w:sz w:val="24"/>
        <w:szCs w:val="24"/>
      </w:rPr>
      <w:t>Training | 1300</w:t>
    </w:r>
    <w:r w:rsidRPr="000704F8">
      <w:rPr>
        <w:b/>
        <w:bCs/>
        <w:color w:val="00B050"/>
        <w:sz w:val="24"/>
        <w:szCs w:val="24"/>
      </w:rPr>
      <w:t xml:space="preserve"> 278 </w:t>
    </w:r>
    <w:r w:rsidR="000704F8" w:rsidRPr="000704F8">
      <w:rPr>
        <w:b/>
        <w:bCs/>
        <w:color w:val="00B050"/>
        <w:sz w:val="24"/>
        <w:szCs w:val="24"/>
      </w:rPr>
      <w:t xml:space="preserve">868 </w:t>
    </w:r>
    <w:r w:rsidR="00D26D8D" w:rsidRPr="000704F8">
      <w:rPr>
        <w:b/>
        <w:bCs/>
        <w:color w:val="00B050"/>
        <w:sz w:val="24"/>
        <w:szCs w:val="24"/>
      </w:rPr>
      <w:t>| training@microfirm.com.au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74DF" w14:textId="77777777" w:rsidR="0035296C" w:rsidRDefault="0035296C">
      <w:pPr>
        <w:spacing w:after="0" w:line="240" w:lineRule="auto"/>
      </w:pPr>
      <w:r>
        <w:separator/>
      </w:r>
    </w:p>
  </w:footnote>
  <w:footnote w:type="continuationSeparator" w:id="0">
    <w:p w14:paraId="59C6BF3B" w14:textId="77777777" w:rsidR="0035296C" w:rsidRDefault="00352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6365815">
    <w:abstractNumId w:val="8"/>
  </w:num>
  <w:num w:numId="2" w16cid:durableId="1321347382">
    <w:abstractNumId w:val="6"/>
  </w:num>
  <w:num w:numId="3" w16cid:durableId="444889729">
    <w:abstractNumId w:val="5"/>
  </w:num>
  <w:num w:numId="4" w16cid:durableId="386539152">
    <w:abstractNumId w:val="4"/>
  </w:num>
  <w:num w:numId="5" w16cid:durableId="85735150">
    <w:abstractNumId w:val="7"/>
  </w:num>
  <w:num w:numId="6" w16cid:durableId="1496802275">
    <w:abstractNumId w:val="3"/>
  </w:num>
  <w:num w:numId="7" w16cid:durableId="665786145">
    <w:abstractNumId w:val="2"/>
  </w:num>
  <w:num w:numId="8" w16cid:durableId="1397585826">
    <w:abstractNumId w:val="1"/>
  </w:num>
  <w:num w:numId="9" w16cid:durableId="214168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6BC"/>
    <w:rsid w:val="00034616"/>
    <w:rsid w:val="0006063C"/>
    <w:rsid w:val="000704F8"/>
    <w:rsid w:val="0015074B"/>
    <w:rsid w:val="002052C3"/>
    <w:rsid w:val="0029639D"/>
    <w:rsid w:val="00326F90"/>
    <w:rsid w:val="0035296C"/>
    <w:rsid w:val="007D23EC"/>
    <w:rsid w:val="008714CE"/>
    <w:rsid w:val="008D4D33"/>
    <w:rsid w:val="009644F5"/>
    <w:rsid w:val="009712B0"/>
    <w:rsid w:val="00AA1D8D"/>
    <w:rsid w:val="00AD52E3"/>
    <w:rsid w:val="00B1276C"/>
    <w:rsid w:val="00B34971"/>
    <w:rsid w:val="00B47730"/>
    <w:rsid w:val="00CA062D"/>
    <w:rsid w:val="00CB0664"/>
    <w:rsid w:val="00D26D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09569B"/>
  <w14:defaultImageDpi w14:val="300"/>
  <w15:docId w15:val="{4110A748-DAC2-42DE-9B12-B414CDE8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Mamacan</cp:lastModifiedBy>
  <cp:revision>2</cp:revision>
  <cp:lastPrinted>2026-04-12T06:23:00Z</cp:lastPrinted>
  <dcterms:created xsi:type="dcterms:W3CDTF">2026-04-14T04:45:00Z</dcterms:created>
  <dcterms:modified xsi:type="dcterms:W3CDTF">2026-04-14T04:45:00Z</dcterms:modified>
  <cp:category/>
</cp:coreProperties>
</file>